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2"/>
        <w:gridCol w:w="1984"/>
        <w:gridCol w:w="6379"/>
        <w:gridCol w:w="3969"/>
        <w:gridCol w:w="1559"/>
      </w:tblGrid>
      <w:tr w:rsidR="00130DEF" w:rsidRPr="000959D4" w:rsidTr="00130DEF">
        <w:trPr>
          <w:cantSplit/>
          <w:tblHeader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Č.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Datum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Stránka, kapitola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Připomínka - Popis problému a návrh zlepšení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Vypořádání připomínky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ind w:right="-779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Vypořádáno</w:t>
            </w:r>
          </w:p>
        </w:tc>
      </w:tr>
      <w:tr w:rsidR="00130DEF" w:rsidRPr="000959D4" w:rsidTr="00130DEF">
        <w:trPr>
          <w:cantSplit/>
        </w:trPr>
        <w:tc>
          <w:tcPr>
            <w:tcW w:w="496" w:type="dxa"/>
            <w:tcBorders>
              <w:top w:val="single" w:sz="6" w:space="0" w:color="auto"/>
            </w:tcBorders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  <w:tcBorders>
              <w:top w:val="single" w:sz="6" w:space="0" w:color="auto"/>
            </w:tcBorders>
          </w:tcPr>
          <w:p w:rsidR="00130DEF" w:rsidRPr="000959D4" w:rsidRDefault="00130DEF" w:rsidP="00897CD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2</w:t>
            </w:r>
            <w:r w:rsidR="00897CDB" w:rsidRPr="000959D4">
              <w:rPr>
                <w:highlight w:val="yellow"/>
                <w:lang w:val="cs-CZ"/>
              </w:rPr>
              <w:t>4</w:t>
            </w:r>
            <w:r w:rsidRPr="000959D4">
              <w:rPr>
                <w:highlight w:val="yellow"/>
                <w:lang w:val="cs-CZ"/>
              </w:rPr>
              <w:t>.</w:t>
            </w:r>
            <w:r w:rsidR="00897CDB" w:rsidRPr="000959D4">
              <w:rPr>
                <w:highlight w:val="yellow"/>
                <w:lang w:val="cs-CZ"/>
              </w:rPr>
              <w:t>8.2016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130DEF" w:rsidRPr="000959D4" w:rsidRDefault="00897CDB" w:rsidP="00897CD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Str. 2, část 1, Vize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Znění vize zobecnit na rozvoj žáků a dětí bez zdůraznění/omezení pouze na talenty žáků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Původní text: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Vzdělávání v regionu přispívá k rozvoji talentů žáků a dětí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Návrh na opravu:</w:t>
            </w:r>
          </w:p>
          <w:p w:rsidR="00130DEF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Vzdělávání v regionu přispívá k rozvoji žáků a dětí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jc w:val="both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b/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1F497D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Zhlav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</w:tbl>
    <w:p w:rsidR="00130DEF" w:rsidRPr="000959D4" w:rsidRDefault="00130DEF">
      <w:pPr>
        <w:rPr>
          <w:lang w:val="cs-CZ"/>
        </w:rPr>
      </w:pPr>
    </w:p>
    <w:sectPr w:rsidR="00130DEF" w:rsidRPr="000959D4" w:rsidSect="00236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52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7D" w:rsidRDefault="00282F7D" w:rsidP="00130DEF">
      <w:pPr>
        <w:spacing w:before="0"/>
      </w:pPr>
      <w:r>
        <w:separator/>
      </w:r>
    </w:p>
  </w:endnote>
  <w:endnote w:type="continuationSeparator" w:id="0">
    <w:p w:rsidR="00282F7D" w:rsidRDefault="00282F7D" w:rsidP="00130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5A" w:rsidRDefault="00354C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7721"/>
      <w:docPartObj>
        <w:docPartGallery w:val="Page Numbers (Bottom of Page)"/>
        <w:docPartUnique/>
      </w:docPartObj>
    </w:sdtPr>
    <w:sdtEndPr/>
    <w:sdtContent>
      <w:p w:rsidR="00130DEF" w:rsidRDefault="00130D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5A">
          <w:rPr>
            <w:noProof/>
          </w:rPr>
          <w:t>1</w:t>
        </w:r>
        <w:r>
          <w:fldChar w:fldCharType="end"/>
        </w:r>
      </w:p>
    </w:sdtContent>
  </w:sdt>
  <w:p w:rsidR="00130DEF" w:rsidRDefault="00130D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5A" w:rsidRDefault="00354C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7D" w:rsidRDefault="00282F7D" w:rsidP="00130DEF">
      <w:pPr>
        <w:spacing w:before="0"/>
      </w:pPr>
      <w:r>
        <w:separator/>
      </w:r>
    </w:p>
  </w:footnote>
  <w:footnote w:type="continuationSeparator" w:id="0">
    <w:p w:rsidR="00282F7D" w:rsidRDefault="00282F7D" w:rsidP="00130D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5A" w:rsidRDefault="00354C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EF" w:rsidRDefault="00130DEF" w:rsidP="00236160">
    <w:pPr>
      <w:pStyle w:val="Zhlav"/>
      <w:tabs>
        <w:tab w:val="clear" w:pos="4536"/>
        <w:tab w:val="center" w:pos="4395"/>
      </w:tabs>
    </w:pPr>
    <w:r w:rsidRPr="00130DEF">
      <w:rPr>
        <w:b/>
        <w:sz w:val="48"/>
        <w:szCs w:val="48"/>
      </w:rPr>
      <w:t>Připomínky</w:t>
    </w:r>
    <w:r w:rsidR="00236160">
      <w:t xml:space="preserve">          </w:t>
    </w:r>
    <w:r w:rsidR="00354C5A">
      <w:rPr>
        <w:sz w:val="28"/>
        <w:szCs w:val="28"/>
      </w:rPr>
      <w:t>Akční plán</w:t>
    </w:r>
    <w:r w:rsidR="00236160">
      <w:rPr>
        <w:sz w:val="28"/>
        <w:szCs w:val="28"/>
      </w:rPr>
      <w:t xml:space="preserve"> MAP</w:t>
    </w:r>
    <w:r w:rsidRPr="00130DEF">
      <w:rPr>
        <w:sz w:val="28"/>
        <w:szCs w:val="28"/>
      </w:rPr>
      <w:t>, verze 1 k </w:t>
    </w:r>
    <w:r w:rsidR="00354C5A">
      <w:rPr>
        <w:sz w:val="28"/>
        <w:szCs w:val="28"/>
      </w:rPr>
      <w:t>9</w:t>
    </w:r>
    <w:r w:rsidRPr="00130DEF">
      <w:rPr>
        <w:sz w:val="28"/>
        <w:szCs w:val="28"/>
      </w:rPr>
      <w:t>.</w:t>
    </w:r>
    <w:r w:rsidR="00354C5A">
      <w:rPr>
        <w:sz w:val="28"/>
        <w:szCs w:val="28"/>
      </w:rPr>
      <w:t>8</w:t>
    </w:r>
    <w:bookmarkStart w:id="0" w:name="_GoBack"/>
    <w:bookmarkEnd w:id="0"/>
    <w:r w:rsidRPr="00130DEF">
      <w:rPr>
        <w:sz w:val="28"/>
        <w:szCs w:val="28"/>
      </w:rPr>
      <w:t>.201</w:t>
    </w:r>
    <w:r w:rsidR="00236160">
      <w:rPr>
        <w:sz w:val="28"/>
        <w:szCs w:val="28"/>
      </w:rPr>
      <w:t>7</w:t>
    </w:r>
    <w:r>
      <w:ptab w:relativeTo="margin" w:alignment="right" w:leader="none"/>
    </w:r>
    <w:r>
      <w:rPr>
        <w:noProof/>
        <w:lang w:val="cs-CZ" w:eastAsia="cs-CZ"/>
      </w:rPr>
      <w:drawing>
        <wp:inline distT="0" distB="0" distL="0" distR="0" wp14:anchorId="43C85712" wp14:editId="77C13024">
          <wp:extent cx="2686050" cy="644459"/>
          <wp:effectExtent l="0" t="0" r="0" b="381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068" cy="64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5A" w:rsidRDefault="00354C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EF"/>
    <w:rsid w:val="000959D4"/>
    <w:rsid w:val="00130DEF"/>
    <w:rsid w:val="00236160"/>
    <w:rsid w:val="00282F7D"/>
    <w:rsid w:val="00354C5A"/>
    <w:rsid w:val="005D7F57"/>
    <w:rsid w:val="0063435F"/>
    <w:rsid w:val="0080713A"/>
    <w:rsid w:val="00897CDB"/>
    <w:rsid w:val="009227B6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269AC-F511-4D29-9A49-7D4D2E8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DEF"/>
    <w:pPr>
      <w:spacing w:before="240"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DEF"/>
  </w:style>
  <w:style w:type="paragraph" w:styleId="Zpat">
    <w:name w:val="footer"/>
    <w:basedOn w:val="Normln"/>
    <w:link w:val="ZpatChar"/>
    <w:uiPriority w:val="99"/>
    <w:unhideWhenUsed/>
    <w:rsid w:val="00130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DEF"/>
  </w:style>
  <w:style w:type="paragraph" w:styleId="Textbubliny">
    <w:name w:val="Balloon Text"/>
    <w:basedOn w:val="Normln"/>
    <w:link w:val="TextbublinyChar"/>
    <w:uiPriority w:val="99"/>
    <w:semiHidden/>
    <w:unhideWhenUsed/>
    <w:rsid w:val="0013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E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30DEF"/>
    <w:rPr>
      <w:sz w:val="16"/>
    </w:rPr>
  </w:style>
  <w:style w:type="paragraph" w:customStyle="1" w:styleId="Fehlerlist">
    <w:name w:val="Fehlerlist"/>
    <w:basedOn w:val="Normln"/>
    <w:rsid w:val="00130DE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D642-DE9D-47F8-A700-38A2CA36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Michaela Kovářová</cp:lastModifiedBy>
  <cp:revision>2</cp:revision>
  <dcterms:created xsi:type="dcterms:W3CDTF">2017-08-09T10:28:00Z</dcterms:created>
  <dcterms:modified xsi:type="dcterms:W3CDTF">2017-08-09T10:28:00Z</dcterms:modified>
</cp:coreProperties>
</file>